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A48D8" w14:textId="23DB5FB8" w:rsidR="00B123FF" w:rsidRPr="00455A3C" w:rsidRDefault="00BA7C33" w:rsidP="00F60A53">
      <w:pPr>
        <w:pStyle w:val="F2-zkladn"/>
        <w:spacing w:line="276" w:lineRule="auto"/>
        <w:rPr>
          <w:b/>
          <w:sz w:val="28"/>
          <w:szCs w:val="28"/>
        </w:rPr>
      </w:pPr>
      <w:r>
        <w:rPr>
          <w:b/>
          <w:sz w:val="28"/>
          <w:szCs w:val="28"/>
        </w:rPr>
        <w:t>ANALÝZA</w:t>
      </w:r>
    </w:p>
    <w:p w14:paraId="59F979EF" w14:textId="5B81036F"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2BEF8A32">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D2D440"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6EEB9D7C"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6A8847A3">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C65DC1"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EE0519">
        <w:t>20</w:t>
      </w:r>
      <w:r w:rsidR="005420B4" w:rsidRPr="00893890">
        <w:t>.</w:t>
      </w:r>
      <w:r w:rsidR="00296EFF">
        <w:t xml:space="preserve"> </w:t>
      </w:r>
      <w:r w:rsidR="00C7546F">
        <w:t>března</w:t>
      </w:r>
      <w:r w:rsidR="00A30105" w:rsidRPr="00893890">
        <w:t xml:space="preserve"> 20</w:t>
      </w:r>
      <w:r w:rsidR="00A7414F" w:rsidRPr="00893890">
        <w:t>2</w:t>
      </w:r>
      <w:r w:rsidR="00CB6DEB">
        <w:t>4</w:t>
      </w:r>
    </w:p>
    <w:p w14:paraId="7EECF1EA" w14:textId="45ACBD74" w:rsidR="002027ED" w:rsidRPr="002027ED" w:rsidRDefault="002027ED" w:rsidP="002027ED">
      <w:pPr>
        <w:pStyle w:val="F2-zkladn"/>
        <w:tabs>
          <w:tab w:val="right" w:pos="9070"/>
        </w:tabs>
        <w:spacing w:line="276" w:lineRule="auto"/>
      </w:pPr>
    </w:p>
    <w:p w14:paraId="2E78882E" w14:textId="268C26F8" w:rsidR="00E76BE0" w:rsidRPr="00725F39" w:rsidRDefault="00643F9F" w:rsidP="00725F39">
      <w:pPr>
        <w:pStyle w:val="paragraph"/>
        <w:spacing w:before="0" w:beforeAutospacing="0" w:after="0" w:afterAutospacing="0" w:line="276" w:lineRule="auto"/>
        <w:jc w:val="both"/>
        <w:textAlignment w:val="baseline"/>
        <w:rPr>
          <w:rFonts w:ascii="Arial" w:hAnsi="Arial" w:cs="Arial"/>
          <w:b/>
          <w:bCs/>
          <w:color w:val="000000"/>
          <w:sz w:val="28"/>
          <w:szCs w:val="28"/>
          <w:lang w:val="cs-CZ"/>
        </w:rPr>
      </w:pPr>
      <w:r>
        <w:rPr>
          <w:rStyle w:val="normaltextrun"/>
          <w:rFonts w:ascii="Arial" w:hAnsi="Arial" w:cs="Arial"/>
          <w:b/>
          <w:bCs/>
          <w:color w:val="000000"/>
          <w:sz w:val="28"/>
          <w:szCs w:val="28"/>
          <w:lang w:val="cs-CZ"/>
        </w:rPr>
        <w:t xml:space="preserve">Fidelity International: </w:t>
      </w:r>
      <w:r w:rsidR="00EE0519">
        <w:rPr>
          <w:rStyle w:val="normaltextrun"/>
          <w:rFonts w:ascii="Arial" w:hAnsi="Arial" w:cs="Arial"/>
          <w:b/>
          <w:bCs/>
          <w:color w:val="000000"/>
          <w:sz w:val="28"/>
          <w:szCs w:val="28"/>
          <w:lang w:val="cs-CZ"/>
        </w:rPr>
        <w:t>Čas být „poloopatrný“</w:t>
      </w:r>
    </w:p>
    <w:p w14:paraId="3E77B751" w14:textId="09A27109" w:rsidR="00C7546F" w:rsidRPr="00C7546F" w:rsidRDefault="00EE0519" w:rsidP="00C7546F">
      <w:pPr>
        <w:spacing w:line="276" w:lineRule="auto"/>
        <w:rPr>
          <w:rFonts w:asciiTheme="minorHAnsi" w:hAnsiTheme="minorHAnsi" w:cstheme="minorHAnsi"/>
          <w:b/>
          <w:bCs/>
          <w:sz w:val="24"/>
          <w:szCs w:val="24"/>
        </w:rPr>
      </w:pPr>
      <w:r>
        <w:rPr>
          <w:rFonts w:asciiTheme="minorHAnsi" w:hAnsiTheme="minorHAnsi" w:cstheme="minorHAnsi"/>
          <w:b/>
          <w:bCs/>
          <w:sz w:val="24"/>
          <w:szCs w:val="24"/>
        </w:rPr>
        <w:t>Cyklus růstu světových akcií polovodičů vstoupil do své druhé poloviny, kdy již není vhodná strategie „koupit vše“. To vyplývá z technické a fundamentální analýzy společnosti Fidelity.</w:t>
      </w:r>
    </w:p>
    <w:p w14:paraId="040036D6" w14:textId="02F6FCC5" w:rsidR="00EE0519" w:rsidRPr="00EE0519" w:rsidRDefault="00EE0519" w:rsidP="00EE0519">
      <w:pPr>
        <w:spacing w:after="210" w:line="360" w:lineRule="auto"/>
        <w:rPr>
          <w:color w:val="20242B"/>
          <w:shd w:val="clear" w:color="auto" w:fill="FFFFFF"/>
        </w:rPr>
      </w:pPr>
      <w:r>
        <w:rPr>
          <w:color w:val="20242B"/>
          <w:shd w:val="clear" w:color="auto" w:fill="FFFFFF"/>
        </w:rPr>
        <w:t xml:space="preserve">Jak se říká na Wall Street, akcie šplhají po zdi z obav. Býčí cyklus obvykle postupuje na vlně </w:t>
      </w:r>
      <w:r w:rsidRPr="00EE0519">
        <w:rPr>
          <w:color w:val="20242B"/>
          <w:shd w:val="clear" w:color="auto" w:fill="FFFFFF"/>
        </w:rPr>
        <w:t>pochybností a obav, ale končí, když tyto obavy zmizí, protože ceny často předbíhají fundamenty.</w:t>
      </w:r>
    </w:p>
    <w:p w14:paraId="2E7FE700" w14:textId="77777777" w:rsidR="00293BA3" w:rsidRDefault="00EE0519" w:rsidP="00293BA3">
      <w:pPr>
        <w:spacing w:after="210" w:line="360" w:lineRule="auto"/>
        <w:rPr>
          <w:color w:val="20242B"/>
          <w:shd w:val="clear" w:color="auto" w:fill="FFFFFF"/>
        </w:rPr>
      </w:pPr>
      <w:r w:rsidRPr="00EE0519">
        <w:rPr>
          <w:color w:val="20242B"/>
          <w:shd w:val="clear" w:color="auto" w:fill="FFFFFF"/>
        </w:rPr>
        <w:t>Současná rally u světových akciích polovodičů nastala po hlubokém pesimismu v říjnu 2022 a pokračovala dál přes obavy z vysokých zásob, makroekonomického oslabení a nižší poptávky vyvolané covidem. Mohli bychom se nyní, kdy se fundamenty zlepšují a obavy ustupují, blížit ke konci býčí cesty?</w:t>
      </w:r>
    </w:p>
    <w:p w14:paraId="23C538C7" w14:textId="3E8F5D76" w:rsidR="00293BA3" w:rsidRDefault="00293BA3" w:rsidP="00293BA3">
      <w:pPr>
        <w:spacing w:after="210" w:line="360" w:lineRule="auto"/>
        <w:rPr>
          <w:color w:val="20242B"/>
          <w:shd w:val="clear" w:color="auto" w:fill="FFFFFF"/>
        </w:rPr>
      </w:pPr>
      <w:r w:rsidRPr="00293BA3">
        <w:rPr>
          <w:color w:val="20242B"/>
          <w:shd w:val="clear" w:color="auto" w:fill="FFFFFF"/>
        </w:rPr>
        <w:t>Tento týden zkoumáme, kde se v cyklu polovodičů nacházíme, a to na základě technické a fundamentální analýzy společnosti Fidelity International. Domníváme se, že fáze snadného "nakupování všeho" skončila a párty se dostala do druhé poloviny, což vyžaduje větší opatrnost.</w:t>
      </w:r>
    </w:p>
    <w:p w14:paraId="4BB94D86" w14:textId="0FF24529" w:rsidR="005C45F6" w:rsidRPr="005C45F6" w:rsidRDefault="005C45F6" w:rsidP="005C45F6">
      <w:pPr>
        <w:pStyle w:val="F2-zkladn"/>
        <w:rPr>
          <w:rFonts w:asciiTheme="minorHAnsi" w:hAnsiTheme="minorHAnsi" w:cstheme="minorHAnsi"/>
          <w:b/>
          <w:bCs/>
          <w:sz w:val="24"/>
          <w:szCs w:val="24"/>
        </w:rPr>
      </w:pPr>
      <w:r w:rsidRPr="00293BA3">
        <w:rPr>
          <w:i/>
          <w:iCs/>
          <w:noProof/>
          <w:color w:val="20242B"/>
          <w:sz w:val="18"/>
          <w:szCs w:val="18"/>
          <w:shd w:val="clear" w:color="auto" w:fill="FFFFFF"/>
        </w:rPr>
        <w:drawing>
          <wp:anchor distT="0" distB="0" distL="114300" distR="114300" simplePos="0" relativeHeight="251664384" behindDoc="0" locked="0" layoutInCell="1" allowOverlap="1" wp14:anchorId="1B6CA660" wp14:editId="5EEBAF66">
            <wp:simplePos x="0" y="0"/>
            <wp:positionH relativeFrom="column">
              <wp:posOffset>-1270</wp:posOffset>
            </wp:positionH>
            <wp:positionV relativeFrom="paragraph">
              <wp:posOffset>242570</wp:posOffset>
            </wp:positionV>
            <wp:extent cx="5052060" cy="3442335"/>
            <wp:effectExtent l="0" t="0" r="0" b="5715"/>
            <wp:wrapTopAndBottom/>
            <wp:docPr id="28754604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300936" name=""/>
                    <pic:cNvPicPr/>
                  </pic:nvPicPr>
                  <pic:blipFill>
                    <a:blip r:embed="rId12">
                      <a:extLst>
                        <a:ext uri="{28A0092B-C50C-407E-A947-70E740481C1C}">
                          <a14:useLocalDpi xmlns:a14="http://schemas.microsoft.com/office/drawing/2010/main" val="0"/>
                        </a:ext>
                      </a:extLst>
                    </a:blip>
                    <a:stretch>
                      <a:fillRect/>
                    </a:stretch>
                  </pic:blipFill>
                  <pic:spPr>
                    <a:xfrm>
                      <a:off x="0" y="0"/>
                      <a:ext cx="5052060" cy="344233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sz w:val="24"/>
          <w:szCs w:val="24"/>
        </w:rPr>
        <w:t>Graf: Aktuální cyklus Philadelphia Semiconductor Index (SOX) vs. historický průměr</w:t>
      </w:r>
      <w:r w:rsidR="005F1FA6">
        <w:rPr>
          <w:i/>
          <w:iCs/>
          <w:color w:val="20242B"/>
          <w:sz w:val="18"/>
          <w:szCs w:val="18"/>
          <w:shd w:val="clear" w:color="auto" w:fill="FFFFFF"/>
        </w:rPr>
        <w:br/>
        <w:t xml:space="preserve">Zdroj: </w:t>
      </w:r>
      <w:r>
        <w:rPr>
          <w:i/>
          <w:iCs/>
          <w:color w:val="20242B"/>
          <w:sz w:val="18"/>
          <w:szCs w:val="18"/>
          <w:shd w:val="clear" w:color="auto" w:fill="FFFFFF"/>
        </w:rPr>
        <w:t xml:space="preserve">Bloomberg, Fidelity International, </w:t>
      </w:r>
      <w:r w:rsidR="000348FD">
        <w:rPr>
          <w:i/>
          <w:iCs/>
          <w:color w:val="20242B"/>
          <w:sz w:val="18"/>
          <w:szCs w:val="18"/>
          <w:shd w:val="clear" w:color="auto" w:fill="FFFFFF"/>
        </w:rPr>
        <w:t>b</w:t>
      </w:r>
      <w:r>
        <w:rPr>
          <w:i/>
          <w:iCs/>
          <w:color w:val="20242B"/>
          <w:sz w:val="18"/>
          <w:szCs w:val="18"/>
          <w:shd w:val="clear" w:color="auto" w:fill="FFFFFF"/>
        </w:rPr>
        <w:t xml:space="preserve">řezen 2024. </w:t>
      </w:r>
      <w:r w:rsidRPr="006C44DF">
        <w:rPr>
          <w:i/>
          <w:iCs/>
          <w:color w:val="20242B"/>
          <w:sz w:val="18"/>
          <w:szCs w:val="18"/>
          <w:shd w:val="clear" w:color="auto" w:fill="FFFFFF"/>
        </w:rPr>
        <w:t xml:space="preserve">Poznámka: </w:t>
      </w:r>
      <w:r w:rsidRPr="00EE0519">
        <w:rPr>
          <w:i/>
          <w:iCs/>
          <w:color w:val="20242B"/>
          <w:sz w:val="18"/>
          <w:szCs w:val="18"/>
          <w:shd w:val="clear" w:color="auto" w:fill="FFFFFF"/>
        </w:rPr>
        <w:t>Čísla jsou na začátku cyklů SOX přepočítána na 100. Historická linie je průměrem 11 předchozích cyklů od roku 1996.</w:t>
      </w:r>
    </w:p>
    <w:p w14:paraId="0F70A113" w14:textId="77777777" w:rsidR="00293BA3" w:rsidRPr="00293BA3" w:rsidRDefault="00293BA3" w:rsidP="00293BA3">
      <w:pPr>
        <w:spacing w:after="210" w:line="360" w:lineRule="auto"/>
        <w:rPr>
          <w:color w:val="20242B"/>
          <w:shd w:val="clear" w:color="auto" w:fill="FFFFFF"/>
        </w:rPr>
      </w:pPr>
      <w:r w:rsidRPr="00293BA3">
        <w:rPr>
          <w:color w:val="20242B"/>
          <w:shd w:val="clear" w:color="auto" w:fill="FFFFFF"/>
        </w:rPr>
        <w:lastRenderedPageBreak/>
        <w:t xml:space="preserve">V grafu jsme vytvořili trendovou linii pro filadelfský polovodičový index (SOX) a to tak, že jsme zprůměrovali 11 předchozích cyklů od roku 1996. Současný cyklus od října 2022 se obstojně kryje s růstovou částí této referenční linie. Zároveň se blížíme k jejímu vrcholu. Průměrně býčí cyklus trvá zhruba 19 měsíců a ten současný vstupuje do svého 18. měsíce. </w:t>
      </w:r>
    </w:p>
    <w:p w14:paraId="0B67C598" w14:textId="77777777" w:rsidR="00293BA3" w:rsidRPr="00293BA3" w:rsidRDefault="00293BA3" w:rsidP="00293BA3">
      <w:pPr>
        <w:spacing w:after="210" w:line="360" w:lineRule="auto"/>
        <w:rPr>
          <w:color w:val="20242B"/>
          <w:shd w:val="clear" w:color="auto" w:fill="FFFFFF"/>
        </w:rPr>
      </w:pPr>
      <w:r w:rsidRPr="00293BA3">
        <w:rPr>
          <w:color w:val="20242B"/>
          <w:shd w:val="clear" w:color="auto" w:fill="FFFFFF"/>
        </w:rPr>
        <w:t>Co se týče fundamentální analýzy, investory při rostoucích cenách akcií trápí dvě věci. Za prvé, současné oživení je téměř výhradně taženo růstem cen polotovarů, nikoliv však růstem objemů prodejů. Za druhé, kapitálové výdaje v mnoha podnicích zabývajícími se polovodiči v posledních měsících vzrostly na rekordní úroveň, což jitří obavy z nadbytečných kapacit.</w:t>
      </w:r>
    </w:p>
    <w:p w14:paraId="6D7E5C1D" w14:textId="77777777" w:rsidR="00293BA3" w:rsidRPr="00293BA3" w:rsidRDefault="00293BA3" w:rsidP="00293BA3">
      <w:pPr>
        <w:spacing w:after="210" w:line="360" w:lineRule="auto"/>
        <w:rPr>
          <w:color w:val="20242B"/>
          <w:shd w:val="clear" w:color="auto" w:fill="FFFFFF"/>
        </w:rPr>
      </w:pPr>
      <w:r w:rsidRPr="00293BA3">
        <w:rPr>
          <w:color w:val="20242B"/>
          <w:shd w:val="clear" w:color="auto" w:fill="FFFFFF"/>
        </w:rPr>
        <w:t>Domníváme se, že první obava v dalším čtvrtletích ustoupí díky rostoucím dodávkám chytrých telefonů, osobních počítačů a serverů, protože umělá inteligence zvyšuje poptávku po těchto produktech. Pokrok v technologiích umělé inteligence obecně podporuje dlouhodobý optimismus ohledně průmyslu polovodičů. Pokud jde o druhou obavu, zatímco celkový poměr kapitálových výdajů k výnosům zůstává zvýšený, některé z největších společností s polovodiči začaly omezovat své investice.</w:t>
      </w:r>
    </w:p>
    <w:p w14:paraId="3F1CCDC1" w14:textId="77777777" w:rsidR="00293BA3" w:rsidRPr="00293BA3" w:rsidRDefault="00293BA3" w:rsidP="00293BA3">
      <w:pPr>
        <w:spacing w:after="210" w:line="360" w:lineRule="auto"/>
        <w:rPr>
          <w:color w:val="20242B"/>
          <w:shd w:val="clear" w:color="auto" w:fill="FFFFFF"/>
        </w:rPr>
      </w:pPr>
      <w:r w:rsidRPr="00293BA3">
        <w:rPr>
          <w:color w:val="20242B"/>
          <w:shd w:val="clear" w:color="auto" w:fill="FFFFFF"/>
        </w:rPr>
        <w:t>Slabý celosvětový prodej automobilů, včetně elektromobilů, je brzdou rallye v oblasti polovodičů, ale částečně to kompenzuje nárůst počtu čipů používaných v každém automobilu. Celkově se zdá, že dopad automobilového průmyslu na cyklus polovodičů je mnohem menší než v případě osobních zařízení a serverů.</w:t>
      </w:r>
    </w:p>
    <w:p w14:paraId="171975ED" w14:textId="32E497FE" w:rsidR="00F02332" w:rsidRPr="00293BA3" w:rsidRDefault="00293BA3" w:rsidP="00293BA3">
      <w:pPr>
        <w:spacing w:line="360" w:lineRule="auto"/>
        <w:rPr>
          <w:color w:val="20242B"/>
          <w:shd w:val="clear" w:color="auto" w:fill="FFFFFF"/>
        </w:rPr>
      </w:pPr>
      <w:r w:rsidRPr="00293BA3">
        <w:rPr>
          <w:color w:val="20242B"/>
          <w:shd w:val="clear" w:color="auto" w:fill="FFFFFF"/>
        </w:rPr>
        <w:t xml:space="preserve">Tyto dvě obavy prozatím stále omezují ocenění akcií polovodičů, což znamená, že jejich rally má ještě prostor. Současné ceny akcií naznačují, že investoři jsou optimističtí, ale ještě nejsou v euforii. Pokud se v příštích několika čtvrtletích obavy rozplynou a euforie nastane, může být vhodný čas začít prodávat dříve, než </w:t>
      </w:r>
      <w:r w:rsidR="004235A0" w:rsidRPr="00293BA3">
        <w:rPr>
          <w:color w:val="20242B"/>
          <w:shd w:val="clear" w:color="auto" w:fill="FFFFFF"/>
        </w:rPr>
        <w:t>p</w:t>
      </w:r>
      <w:r w:rsidR="006C14E0">
        <w:rPr>
          <w:color w:val="20242B"/>
          <w:shd w:val="clear" w:color="auto" w:fill="FFFFFF"/>
        </w:rPr>
        <w:t>á</w:t>
      </w:r>
      <w:r w:rsidR="004235A0" w:rsidRPr="00293BA3">
        <w:rPr>
          <w:color w:val="20242B"/>
          <w:shd w:val="clear" w:color="auto" w:fill="FFFFFF"/>
        </w:rPr>
        <w:t>rty</w:t>
      </w:r>
      <w:r w:rsidRPr="00293BA3">
        <w:rPr>
          <w:color w:val="20242B"/>
          <w:shd w:val="clear" w:color="auto" w:fill="FFFFFF"/>
        </w:rPr>
        <w:t xml:space="preserve"> skončí.</w:t>
      </w:r>
    </w:p>
    <w:p w14:paraId="7519A95D" w14:textId="77777777" w:rsidR="0015633B" w:rsidRPr="00F02332" w:rsidRDefault="0015633B" w:rsidP="00F02332">
      <w:pPr>
        <w:spacing w:before="0" w:line="360" w:lineRule="auto"/>
        <w:rPr>
          <w:color w:val="20242B"/>
          <w:shd w:val="clear" w:color="auto" w:fill="FFFFFF"/>
        </w:rPr>
      </w:pPr>
    </w:p>
    <w:p w14:paraId="6B2FB8CC" w14:textId="77777777" w:rsidR="0015633B" w:rsidRDefault="0015633B" w:rsidP="00627C23">
      <w:pPr>
        <w:spacing w:before="0" w:line="240" w:lineRule="atLeast"/>
        <w:rPr>
          <w:b/>
        </w:rPr>
      </w:pPr>
    </w:p>
    <w:p w14:paraId="3B45AF67" w14:textId="74834660"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r w:rsidRPr="00455A3C">
        <w:rPr>
          <w:b/>
          <w:bCs/>
        </w:rPr>
        <w:t>Crest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r>
        <w:t>gsm: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3"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613BB0D6" w14:textId="377A4584" w:rsidR="006E78BA" w:rsidRPr="0015633B" w:rsidRDefault="00D404D5" w:rsidP="0015633B">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 xml:space="preserve">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w:t>
      </w:r>
      <w:r w:rsidRPr="00D404D5">
        <w:rPr>
          <w:color w:val="000000"/>
          <w:lang w:eastAsia="en-US"/>
        </w:rPr>
        <w:lastRenderedPageBreak/>
        <w:t>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61513033" w14:textId="77777777" w:rsidR="006E78BA" w:rsidRPr="006E78BA" w:rsidRDefault="006E78BA" w:rsidP="006E78BA">
      <w:pPr>
        <w:pStyle w:val="F2-zkladn"/>
        <w:rPr>
          <w:lang w:eastAsia="en-US"/>
        </w:rPr>
      </w:pPr>
    </w:p>
    <w:p w14:paraId="129A4442" w14:textId="6F4B921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6BC4A9D3" w14:textId="77777777" w:rsidR="00424771" w:rsidRDefault="00424771" w:rsidP="002027ED">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lastRenderedPageBreak/>
        <w:t>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4471B0D2" w14:textId="77777777" w:rsidR="00424771" w:rsidRDefault="00424771" w:rsidP="002027ED">
      <w:pPr>
        <w:pStyle w:val="F2-zkladn"/>
      </w:pPr>
      <w:r>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77A9E114" w14:textId="4A0AA1C4" w:rsidR="007B45EC" w:rsidRDefault="00020F03" w:rsidP="0074497D">
      <w:pPr>
        <w:pStyle w:val="F2-zkladn"/>
      </w:pPr>
      <w:r w:rsidRPr="00020F03">
        <w:t>MKAT12119</w:t>
      </w:r>
    </w:p>
    <w:sectPr w:rsidR="007B45EC" w:rsidSect="00FF41A6">
      <w:headerReference w:type="default" r:id="rId14"/>
      <w:footerReference w:type="default" r:id="rId15"/>
      <w:headerReference w:type="first" r:id="rId16"/>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0E32F" w14:textId="77777777" w:rsidR="00FF41A6" w:rsidRDefault="00FF41A6">
      <w:r>
        <w:separator/>
      </w:r>
    </w:p>
  </w:endnote>
  <w:endnote w:type="continuationSeparator" w:id="0">
    <w:p w14:paraId="4930CC61" w14:textId="77777777" w:rsidR="00FF41A6" w:rsidRDefault="00FF4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50D54" w14:textId="77777777" w:rsidR="00FF41A6" w:rsidRDefault="00FF41A6">
      <w:r>
        <w:separator/>
      </w:r>
    </w:p>
  </w:footnote>
  <w:footnote w:type="continuationSeparator" w:id="0">
    <w:p w14:paraId="7D463CB4" w14:textId="77777777" w:rsidR="00FF41A6" w:rsidRDefault="00FF41A6">
      <w:r>
        <w:continuationSeparator/>
      </w:r>
    </w:p>
  </w:footnote>
  <w:footnote w:type="continuationNotice" w:id="1">
    <w:p w14:paraId="5EF3EDDD" w14:textId="77777777" w:rsidR="00FF41A6" w:rsidRDefault="00FF41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0"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2"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3703941">
    <w:abstractNumId w:val="17"/>
  </w:num>
  <w:num w:numId="2" w16cid:durableId="1638339720">
    <w:abstractNumId w:val="31"/>
  </w:num>
  <w:num w:numId="3" w16cid:durableId="1582174134">
    <w:abstractNumId w:val="36"/>
  </w:num>
  <w:num w:numId="4" w16cid:durableId="1727561179">
    <w:abstractNumId w:val="22"/>
  </w:num>
  <w:num w:numId="5" w16cid:durableId="56979214">
    <w:abstractNumId w:val="24"/>
  </w:num>
  <w:num w:numId="6" w16cid:durableId="52699439">
    <w:abstractNumId w:val="20"/>
  </w:num>
  <w:num w:numId="7" w16cid:durableId="1526748972">
    <w:abstractNumId w:val="34"/>
  </w:num>
  <w:num w:numId="8" w16cid:durableId="1090007024">
    <w:abstractNumId w:val="25"/>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5"/>
  </w:num>
  <w:num w:numId="21" w16cid:durableId="1552955819">
    <w:abstractNumId w:val="29"/>
  </w:num>
  <w:num w:numId="22" w16cid:durableId="1722094048">
    <w:abstractNumId w:val="12"/>
  </w:num>
  <w:num w:numId="23" w16cid:durableId="1472819905">
    <w:abstractNumId w:val="10"/>
  </w:num>
  <w:num w:numId="24" w16cid:durableId="1979648277">
    <w:abstractNumId w:val="13"/>
  </w:num>
  <w:num w:numId="25" w16cid:durableId="1164123908">
    <w:abstractNumId w:val="18"/>
  </w:num>
  <w:num w:numId="26" w16cid:durableId="2000425049">
    <w:abstractNumId w:val="33"/>
  </w:num>
  <w:num w:numId="27" w16cid:durableId="339890089">
    <w:abstractNumId w:val="28"/>
  </w:num>
  <w:num w:numId="28" w16cid:durableId="571113239">
    <w:abstractNumId w:val="19"/>
  </w:num>
  <w:num w:numId="29" w16cid:durableId="1961842128">
    <w:abstractNumId w:val="21"/>
  </w:num>
  <w:num w:numId="30" w16cid:durableId="1308898731">
    <w:abstractNumId w:val="23"/>
  </w:num>
  <w:num w:numId="31" w16cid:durableId="297690701">
    <w:abstractNumId w:val="30"/>
  </w:num>
  <w:num w:numId="32" w16cid:durableId="1759861628">
    <w:abstractNumId w:val="37"/>
  </w:num>
  <w:num w:numId="33" w16cid:durableId="2037387264">
    <w:abstractNumId w:val="27"/>
  </w:num>
  <w:num w:numId="34" w16cid:durableId="1056201924">
    <w:abstractNumId w:val="35"/>
  </w:num>
  <w:num w:numId="35" w16cid:durableId="1984849997">
    <w:abstractNumId w:val="38"/>
  </w:num>
  <w:num w:numId="36" w16cid:durableId="1007513551">
    <w:abstractNumId w:val="14"/>
  </w:num>
  <w:num w:numId="37" w16cid:durableId="1296060939">
    <w:abstractNumId w:val="32"/>
  </w:num>
  <w:num w:numId="38" w16cid:durableId="1285503461">
    <w:abstractNumId w:val="16"/>
  </w:num>
  <w:num w:numId="39" w16cid:durableId="540216830">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0F03"/>
    <w:rsid w:val="00021D97"/>
    <w:rsid w:val="0002277D"/>
    <w:rsid w:val="000237A9"/>
    <w:rsid w:val="00026B23"/>
    <w:rsid w:val="00026F85"/>
    <w:rsid w:val="00032CD3"/>
    <w:rsid w:val="00033378"/>
    <w:rsid w:val="000348FD"/>
    <w:rsid w:val="0003583E"/>
    <w:rsid w:val="00035DD6"/>
    <w:rsid w:val="000363FF"/>
    <w:rsid w:val="000378F9"/>
    <w:rsid w:val="00040650"/>
    <w:rsid w:val="00040CE8"/>
    <w:rsid w:val="00040DEC"/>
    <w:rsid w:val="00041B2D"/>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72D"/>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5D25"/>
    <w:rsid w:val="000E7127"/>
    <w:rsid w:val="000E7418"/>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5633B"/>
    <w:rsid w:val="00160EB2"/>
    <w:rsid w:val="00161993"/>
    <w:rsid w:val="001628BC"/>
    <w:rsid w:val="0016361E"/>
    <w:rsid w:val="00165789"/>
    <w:rsid w:val="00170309"/>
    <w:rsid w:val="001715D9"/>
    <w:rsid w:val="00172511"/>
    <w:rsid w:val="00172F1C"/>
    <w:rsid w:val="0017506A"/>
    <w:rsid w:val="00177E1C"/>
    <w:rsid w:val="00177E5E"/>
    <w:rsid w:val="0018406F"/>
    <w:rsid w:val="00184F14"/>
    <w:rsid w:val="0018525E"/>
    <w:rsid w:val="0018729B"/>
    <w:rsid w:val="0018797C"/>
    <w:rsid w:val="00191AE8"/>
    <w:rsid w:val="00193268"/>
    <w:rsid w:val="00193655"/>
    <w:rsid w:val="00193CC3"/>
    <w:rsid w:val="00194285"/>
    <w:rsid w:val="00194945"/>
    <w:rsid w:val="001956CF"/>
    <w:rsid w:val="001970D7"/>
    <w:rsid w:val="00197E01"/>
    <w:rsid w:val="001A085A"/>
    <w:rsid w:val="001A0CB6"/>
    <w:rsid w:val="001A1B9B"/>
    <w:rsid w:val="001A3CA7"/>
    <w:rsid w:val="001A4AA9"/>
    <w:rsid w:val="001A68C4"/>
    <w:rsid w:val="001A6ED5"/>
    <w:rsid w:val="001A7D5A"/>
    <w:rsid w:val="001A7DE3"/>
    <w:rsid w:val="001B19BC"/>
    <w:rsid w:val="001B1BBD"/>
    <w:rsid w:val="001B23C8"/>
    <w:rsid w:val="001B2BE9"/>
    <w:rsid w:val="001B306F"/>
    <w:rsid w:val="001B353C"/>
    <w:rsid w:val="001B489F"/>
    <w:rsid w:val="001B69B7"/>
    <w:rsid w:val="001C02E6"/>
    <w:rsid w:val="001C5A91"/>
    <w:rsid w:val="001C5DB0"/>
    <w:rsid w:val="001C6F31"/>
    <w:rsid w:val="001D032B"/>
    <w:rsid w:val="001D0D99"/>
    <w:rsid w:val="001D1343"/>
    <w:rsid w:val="001D4B56"/>
    <w:rsid w:val="001D5163"/>
    <w:rsid w:val="001D7A7E"/>
    <w:rsid w:val="001E2936"/>
    <w:rsid w:val="001E2B0D"/>
    <w:rsid w:val="001E476B"/>
    <w:rsid w:val="001E507C"/>
    <w:rsid w:val="001E53EB"/>
    <w:rsid w:val="001E57AB"/>
    <w:rsid w:val="001E67FF"/>
    <w:rsid w:val="001E6C4F"/>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37EC"/>
    <w:rsid w:val="00224347"/>
    <w:rsid w:val="00224EAE"/>
    <w:rsid w:val="00225670"/>
    <w:rsid w:val="00226D28"/>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38EA"/>
    <w:rsid w:val="00245331"/>
    <w:rsid w:val="00246476"/>
    <w:rsid w:val="0024760D"/>
    <w:rsid w:val="002476C8"/>
    <w:rsid w:val="00252C08"/>
    <w:rsid w:val="0025356A"/>
    <w:rsid w:val="002548DB"/>
    <w:rsid w:val="00255E9C"/>
    <w:rsid w:val="00255F84"/>
    <w:rsid w:val="00256118"/>
    <w:rsid w:val="00256692"/>
    <w:rsid w:val="00257859"/>
    <w:rsid w:val="0026336D"/>
    <w:rsid w:val="00266BB2"/>
    <w:rsid w:val="00267F47"/>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2EC0"/>
    <w:rsid w:val="00293679"/>
    <w:rsid w:val="00293BA3"/>
    <w:rsid w:val="00296721"/>
    <w:rsid w:val="00296E4C"/>
    <w:rsid w:val="00296EFF"/>
    <w:rsid w:val="00297239"/>
    <w:rsid w:val="00297E46"/>
    <w:rsid w:val="002A0553"/>
    <w:rsid w:val="002A0933"/>
    <w:rsid w:val="002A2D40"/>
    <w:rsid w:val="002A3111"/>
    <w:rsid w:val="002A44A9"/>
    <w:rsid w:val="002A4D2E"/>
    <w:rsid w:val="002B0AF2"/>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11C7"/>
    <w:rsid w:val="002D22C6"/>
    <w:rsid w:val="002D28A9"/>
    <w:rsid w:val="002D7CBC"/>
    <w:rsid w:val="002E3325"/>
    <w:rsid w:val="002E497E"/>
    <w:rsid w:val="002E76D1"/>
    <w:rsid w:val="002F0500"/>
    <w:rsid w:val="002F1160"/>
    <w:rsid w:val="002F7A8F"/>
    <w:rsid w:val="00301881"/>
    <w:rsid w:val="00302961"/>
    <w:rsid w:val="00303102"/>
    <w:rsid w:val="00304242"/>
    <w:rsid w:val="00307253"/>
    <w:rsid w:val="003078EB"/>
    <w:rsid w:val="00307E7E"/>
    <w:rsid w:val="00310E2F"/>
    <w:rsid w:val="003114D0"/>
    <w:rsid w:val="00311AE0"/>
    <w:rsid w:val="00311D2E"/>
    <w:rsid w:val="003172DF"/>
    <w:rsid w:val="003177AF"/>
    <w:rsid w:val="00320015"/>
    <w:rsid w:val="00321AE8"/>
    <w:rsid w:val="00322445"/>
    <w:rsid w:val="00322CF1"/>
    <w:rsid w:val="00324545"/>
    <w:rsid w:val="00327439"/>
    <w:rsid w:val="003274DC"/>
    <w:rsid w:val="00327F8D"/>
    <w:rsid w:val="00327F8E"/>
    <w:rsid w:val="003301F8"/>
    <w:rsid w:val="00330746"/>
    <w:rsid w:val="00331400"/>
    <w:rsid w:val="0033156B"/>
    <w:rsid w:val="003322D8"/>
    <w:rsid w:val="003343C4"/>
    <w:rsid w:val="00334497"/>
    <w:rsid w:val="00340CA2"/>
    <w:rsid w:val="00341E98"/>
    <w:rsid w:val="00344296"/>
    <w:rsid w:val="00347B43"/>
    <w:rsid w:val="0035034F"/>
    <w:rsid w:val="003524F1"/>
    <w:rsid w:val="00352E92"/>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215"/>
    <w:rsid w:val="003864E2"/>
    <w:rsid w:val="003866DC"/>
    <w:rsid w:val="003872AC"/>
    <w:rsid w:val="003900AC"/>
    <w:rsid w:val="00390999"/>
    <w:rsid w:val="003911D6"/>
    <w:rsid w:val="00391EEB"/>
    <w:rsid w:val="00394B7B"/>
    <w:rsid w:val="00395B87"/>
    <w:rsid w:val="00397E34"/>
    <w:rsid w:val="003A0565"/>
    <w:rsid w:val="003A0BB4"/>
    <w:rsid w:val="003A2CC7"/>
    <w:rsid w:val="003A415C"/>
    <w:rsid w:val="003A4774"/>
    <w:rsid w:val="003A68DD"/>
    <w:rsid w:val="003A7482"/>
    <w:rsid w:val="003A75FD"/>
    <w:rsid w:val="003A7DAF"/>
    <w:rsid w:val="003B397A"/>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5A0"/>
    <w:rsid w:val="004238B6"/>
    <w:rsid w:val="00424771"/>
    <w:rsid w:val="00425B35"/>
    <w:rsid w:val="00427801"/>
    <w:rsid w:val="0043115E"/>
    <w:rsid w:val="00431E52"/>
    <w:rsid w:val="00433AB4"/>
    <w:rsid w:val="0043546F"/>
    <w:rsid w:val="004370DA"/>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63EC"/>
    <w:rsid w:val="00487542"/>
    <w:rsid w:val="0049074E"/>
    <w:rsid w:val="004907F4"/>
    <w:rsid w:val="00493172"/>
    <w:rsid w:val="00493333"/>
    <w:rsid w:val="0049538C"/>
    <w:rsid w:val="004955BB"/>
    <w:rsid w:val="004A0EA9"/>
    <w:rsid w:val="004A3533"/>
    <w:rsid w:val="004A3C5B"/>
    <w:rsid w:val="004A461C"/>
    <w:rsid w:val="004A4780"/>
    <w:rsid w:val="004A47DC"/>
    <w:rsid w:val="004A52B6"/>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5035"/>
    <w:rsid w:val="004C5F47"/>
    <w:rsid w:val="004C7E96"/>
    <w:rsid w:val="004C7EA7"/>
    <w:rsid w:val="004D1014"/>
    <w:rsid w:val="004D3633"/>
    <w:rsid w:val="004D66DB"/>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5FAA"/>
    <w:rsid w:val="00506095"/>
    <w:rsid w:val="00506ACA"/>
    <w:rsid w:val="00506CD0"/>
    <w:rsid w:val="00507183"/>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452E"/>
    <w:rsid w:val="005656FB"/>
    <w:rsid w:val="00567010"/>
    <w:rsid w:val="005678EB"/>
    <w:rsid w:val="00570CA6"/>
    <w:rsid w:val="00570F18"/>
    <w:rsid w:val="0057123D"/>
    <w:rsid w:val="005720AF"/>
    <w:rsid w:val="0057387E"/>
    <w:rsid w:val="00573CC7"/>
    <w:rsid w:val="0057613C"/>
    <w:rsid w:val="0057636A"/>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B79"/>
    <w:rsid w:val="005B24EA"/>
    <w:rsid w:val="005B2F2A"/>
    <w:rsid w:val="005B33DF"/>
    <w:rsid w:val="005B55C1"/>
    <w:rsid w:val="005B6F85"/>
    <w:rsid w:val="005C00A9"/>
    <w:rsid w:val="005C20F7"/>
    <w:rsid w:val="005C22F8"/>
    <w:rsid w:val="005C4078"/>
    <w:rsid w:val="005C45F6"/>
    <w:rsid w:val="005C5039"/>
    <w:rsid w:val="005C5B2D"/>
    <w:rsid w:val="005C74D1"/>
    <w:rsid w:val="005C7C7C"/>
    <w:rsid w:val="005C7FC0"/>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5F1FA6"/>
    <w:rsid w:val="005F34DA"/>
    <w:rsid w:val="005F54F7"/>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2A36"/>
    <w:rsid w:val="006437A9"/>
    <w:rsid w:val="00643F9F"/>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099"/>
    <w:rsid w:val="00682746"/>
    <w:rsid w:val="00683717"/>
    <w:rsid w:val="00684132"/>
    <w:rsid w:val="006844B9"/>
    <w:rsid w:val="00685B75"/>
    <w:rsid w:val="006867CC"/>
    <w:rsid w:val="00690740"/>
    <w:rsid w:val="00690C50"/>
    <w:rsid w:val="00692EE8"/>
    <w:rsid w:val="0069454C"/>
    <w:rsid w:val="00694CCF"/>
    <w:rsid w:val="00694D57"/>
    <w:rsid w:val="0069509B"/>
    <w:rsid w:val="00696362"/>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44DF"/>
    <w:rsid w:val="006C4633"/>
    <w:rsid w:val="006C5636"/>
    <w:rsid w:val="006C6C67"/>
    <w:rsid w:val="006C79D3"/>
    <w:rsid w:val="006D0805"/>
    <w:rsid w:val="006D0AA8"/>
    <w:rsid w:val="006D2153"/>
    <w:rsid w:val="006D4517"/>
    <w:rsid w:val="006D5F3A"/>
    <w:rsid w:val="006D6BCD"/>
    <w:rsid w:val="006D7B5A"/>
    <w:rsid w:val="006E1E9E"/>
    <w:rsid w:val="006E21DA"/>
    <w:rsid w:val="006E4279"/>
    <w:rsid w:val="006E4913"/>
    <w:rsid w:val="006E5555"/>
    <w:rsid w:val="006E5B47"/>
    <w:rsid w:val="006E78BA"/>
    <w:rsid w:val="006E7DAC"/>
    <w:rsid w:val="006F15CC"/>
    <w:rsid w:val="006F1CCA"/>
    <w:rsid w:val="006F2C0E"/>
    <w:rsid w:val="006F4F09"/>
    <w:rsid w:val="006F640B"/>
    <w:rsid w:val="0070043C"/>
    <w:rsid w:val="007046FB"/>
    <w:rsid w:val="00705A61"/>
    <w:rsid w:val="00710424"/>
    <w:rsid w:val="007109F6"/>
    <w:rsid w:val="007133CB"/>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5F39"/>
    <w:rsid w:val="00727027"/>
    <w:rsid w:val="0073000D"/>
    <w:rsid w:val="0073022F"/>
    <w:rsid w:val="00731F2B"/>
    <w:rsid w:val="00734AFD"/>
    <w:rsid w:val="00735E32"/>
    <w:rsid w:val="00736BEA"/>
    <w:rsid w:val="00740095"/>
    <w:rsid w:val="00742862"/>
    <w:rsid w:val="00742FD0"/>
    <w:rsid w:val="007432EF"/>
    <w:rsid w:val="00743FE9"/>
    <w:rsid w:val="0074497D"/>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7C6"/>
    <w:rsid w:val="00794CF3"/>
    <w:rsid w:val="00794E4C"/>
    <w:rsid w:val="00795109"/>
    <w:rsid w:val="0079614E"/>
    <w:rsid w:val="007A0160"/>
    <w:rsid w:val="007A027B"/>
    <w:rsid w:val="007A3937"/>
    <w:rsid w:val="007A40C6"/>
    <w:rsid w:val="007A4B43"/>
    <w:rsid w:val="007A4F20"/>
    <w:rsid w:val="007A6AA0"/>
    <w:rsid w:val="007A6B19"/>
    <w:rsid w:val="007B3045"/>
    <w:rsid w:val="007B45EC"/>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3B29"/>
    <w:rsid w:val="007D5CD8"/>
    <w:rsid w:val="007D6974"/>
    <w:rsid w:val="007D7780"/>
    <w:rsid w:val="007E06B8"/>
    <w:rsid w:val="007E0A4B"/>
    <w:rsid w:val="007E326A"/>
    <w:rsid w:val="007E3EDF"/>
    <w:rsid w:val="007E4CDB"/>
    <w:rsid w:val="007E541D"/>
    <w:rsid w:val="007F1637"/>
    <w:rsid w:val="007F1B11"/>
    <w:rsid w:val="007F1FBA"/>
    <w:rsid w:val="007F4ABD"/>
    <w:rsid w:val="007F7212"/>
    <w:rsid w:val="007F74CA"/>
    <w:rsid w:val="007F7B5C"/>
    <w:rsid w:val="00800307"/>
    <w:rsid w:val="00800365"/>
    <w:rsid w:val="00800399"/>
    <w:rsid w:val="008014EC"/>
    <w:rsid w:val="0080235B"/>
    <w:rsid w:val="008029BA"/>
    <w:rsid w:val="008075EA"/>
    <w:rsid w:val="008111C3"/>
    <w:rsid w:val="00812CF5"/>
    <w:rsid w:val="00813471"/>
    <w:rsid w:val="00814198"/>
    <w:rsid w:val="00814390"/>
    <w:rsid w:val="00814679"/>
    <w:rsid w:val="00814849"/>
    <w:rsid w:val="00821F46"/>
    <w:rsid w:val="00822050"/>
    <w:rsid w:val="00822B92"/>
    <w:rsid w:val="00825488"/>
    <w:rsid w:val="00825653"/>
    <w:rsid w:val="00825D4F"/>
    <w:rsid w:val="00827DBA"/>
    <w:rsid w:val="00830D57"/>
    <w:rsid w:val="00832A31"/>
    <w:rsid w:val="00835916"/>
    <w:rsid w:val="0083650C"/>
    <w:rsid w:val="0084045B"/>
    <w:rsid w:val="00841B72"/>
    <w:rsid w:val="0084658D"/>
    <w:rsid w:val="0084695E"/>
    <w:rsid w:val="00850166"/>
    <w:rsid w:val="00850650"/>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D66"/>
    <w:rsid w:val="0087590B"/>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76A7"/>
    <w:rsid w:val="008A0E63"/>
    <w:rsid w:val="008A114F"/>
    <w:rsid w:val="008A2257"/>
    <w:rsid w:val="008A33CE"/>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3B73"/>
    <w:rsid w:val="008F7D0D"/>
    <w:rsid w:val="00900CE5"/>
    <w:rsid w:val="00902C6A"/>
    <w:rsid w:val="00904CA9"/>
    <w:rsid w:val="00905911"/>
    <w:rsid w:val="00906090"/>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045"/>
    <w:rsid w:val="009475A6"/>
    <w:rsid w:val="00950C28"/>
    <w:rsid w:val="00951993"/>
    <w:rsid w:val="0095216E"/>
    <w:rsid w:val="00953E57"/>
    <w:rsid w:val="00954CC0"/>
    <w:rsid w:val="00955C25"/>
    <w:rsid w:val="00956BB5"/>
    <w:rsid w:val="00957676"/>
    <w:rsid w:val="009621B2"/>
    <w:rsid w:val="00963A1A"/>
    <w:rsid w:val="00963E1E"/>
    <w:rsid w:val="00964590"/>
    <w:rsid w:val="0096654A"/>
    <w:rsid w:val="009677E3"/>
    <w:rsid w:val="00971187"/>
    <w:rsid w:val="00971196"/>
    <w:rsid w:val="00973755"/>
    <w:rsid w:val="00976040"/>
    <w:rsid w:val="00980736"/>
    <w:rsid w:val="00981704"/>
    <w:rsid w:val="0098182C"/>
    <w:rsid w:val="00983F39"/>
    <w:rsid w:val="00984390"/>
    <w:rsid w:val="00985839"/>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377FE"/>
    <w:rsid w:val="00A41C95"/>
    <w:rsid w:val="00A43393"/>
    <w:rsid w:val="00A442F1"/>
    <w:rsid w:val="00A46ABD"/>
    <w:rsid w:val="00A46C18"/>
    <w:rsid w:val="00A470CE"/>
    <w:rsid w:val="00A50344"/>
    <w:rsid w:val="00A503E9"/>
    <w:rsid w:val="00A50E65"/>
    <w:rsid w:val="00A52058"/>
    <w:rsid w:val="00A52E2E"/>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863"/>
    <w:rsid w:val="00A727FC"/>
    <w:rsid w:val="00A72E35"/>
    <w:rsid w:val="00A7300A"/>
    <w:rsid w:val="00A7414F"/>
    <w:rsid w:val="00A7627C"/>
    <w:rsid w:val="00A81405"/>
    <w:rsid w:val="00A82114"/>
    <w:rsid w:val="00A82FF0"/>
    <w:rsid w:val="00A83207"/>
    <w:rsid w:val="00A83BED"/>
    <w:rsid w:val="00A8488F"/>
    <w:rsid w:val="00A85DA3"/>
    <w:rsid w:val="00A92670"/>
    <w:rsid w:val="00A96434"/>
    <w:rsid w:val="00A96AAF"/>
    <w:rsid w:val="00AA2944"/>
    <w:rsid w:val="00AA3179"/>
    <w:rsid w:val="00AB0B41"/>
    <w:rsid w:val="00AB1635"/>
    <w:rsid w:val="00AB297D"/>
    <w:rsid w:val="00AB759C"/>
    <w:rsid w:val="00AB7830"/>
    <w:rsid w:val="00AC031E"/>
    <w:rsid w:val="00AC31F2"/>
    <w:rsid w:val="00AC35C4"/>
    <w:rsid w:val="00AC3DCF"/>
    <w:rsid w:val="00AC4154"/>
    <w:rsid w:val="00AC587E"/>
    <w:rsid w:val="00AD1058"/>
    <w:rsid w:val="00AD18B4"/>
    <w:rsid w:val="00AD4FB0"/>
    <w:rsid w:val="00AD7F13"/>
    <w:rsid w:val="00AE04A8"/>
    <w:rsid w:val="00AE117D"/>
    <w:rsid w:val="00AE1842"/>
    <w:rsid w:val="00AE1843"/>
    <w:rsid w:val="00AE23F9"/>
    <w:rsid w:val="00AE2430"/>
    <w:rsid w:val="00AE4000"/>
    <w:rsid w:val="00AE52CE"/>
    <w:rsid w:val="00AE5452"/>
    <w:rsid w:val="00AE5EF5"/>
    <w:rsid w:val="00AE6188"/>
    <w:rsid w:val="00AE7AF0"/>
    <w:rsid w:val="00AF4AE5"/>
    <w:rsid w:val="00AF5D1E"/>
    <w:rsid w:val="00AF6D11"/>
    <w:rsid w:val="00B01B17"/>
    <w:rsid w:val="00B04103"/>
    <w:rsid w:val="00B047E9"/>
    <w:rsid w:val="00B050FB"/>
    <w:rsid w:val="00B05867"/>
    <w:rsid w:val="00B07BDD"/>
    <w:rsid w:val="00B10EC0"/>
    <w:rsid w:val="00B123FF"/>
    <w:rsid w:val="00B134B6"/>
    <w:rsid w:val="00B142F4"/>
    <w:rsid w:val="00B16061"/>
    <w:rsid w:val="00B1645D"/>
    <w:rsid w:val="00B16CC2"/>
    <w:rsid w:val="00B17C66"/>
    <w:rsid w:val="00B17DAF"/>
    <w:rsid w:val="00B17E1E"/>
    <w:rsid w:val="00B21C56"/>
    <w:rsid w:val="00B24AE7"/>
    <w:rsid w:val="00B25103"/>
    <w:rsid w:val="00B27A8F"/>
    <w:rsid w:val="00B27B2E"/>
    <w:rsid w:val="00B31D2B"/>
    <w:rsid w:val="00B31E2C"/>
    <w:rsid w:val="00B32E44"/>
    <w:rsid w:val="00B336AA"/>
    <w:rsid w:val="00B34173"/>
    <w:rsid w:val="00B362ED"/>
    <w:rsid w:val="00B4166B"/>
    <w:rsid w:val="00B418ED"/>
    <w:rsid w:val="00B42554"/>
    <w:rsid w:val="00B42703"/>
    <w:rsid w:val="00B43502"/>
    <w:rsid w:val="00B4391E"/>
    <w:rsid w:val="00B43ED0"/>
    <w:rsid w:val="00B45081"/>
    <w:rsid w:val="00B4549F"/>
    <w:rsid w:val="00B46290"/>
    <w:rsid w:val="00B46384"/>
    <w:rsid w:val="00B503D0"/>
    <w:rsid w:val="00B513B4"/>
    <w:rsid w:val="00B514DC"/>
    <w:rsid w:val="00B522AA"/>
    <w:rsid w:val="00B60A84"/>
    <w:rsid w:val="00B60AED"/>
    <w:rsid w:val="00B60B0D"/>
    <w:rsid w:val="00B627D5"/>
    <w:rsid w:val="00B62AB3"/>
    <w:rsid w:val="00B63B5B"/>
    <w:rsid w:val="00B64E9D"/>
    <w:rsid w:val="00B678D4"/>
    <w:rsid w:val="00B708E8"/>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2033"/>
    <w:rsid w:val="00C05FD9"/>
    <w:rsid w:val="00C06BBC"/>
    <w:rsid w:val="00C06C54"/>
    <w:rsid w:val="00C07949"/>
    <w:rsid w:val="00C105ED"/>
    <w:rsid w:val="00C109F0"/>
    <w:rsid w:val="00C11925"/>
    <w:rsid w:val="00C120C1"/>
    <w:rsid w:val="00C129D7"/>
    <w:rsid w:val="00C13AC2"/>
    <w:rsid w:val="00C16BE6"/>
    <w:rsid w:val="00C20BEA"/>
    <w:rsid w:val="00C21E38"/>
    <w:rsid w:val="00C241D4"/>
    <w:rsid w:val="00C2433C"/>
    <w:rsid w:val="00C24C84"/>
    <w:rsid w:val="00C24D43"/>
    <w:rsid w:val="00C24F5B"/>
    <w:rsid w:val="00C250E8"/>
    <w:rsid w:val="00C26014"/>
    <w:rsid w:val="00C264F8"/>
    <w:rsid w:val="00C27BA5"/>
    <w:rsid w:val="00C27D23"/>
    <w:rsid w:val="00C31313"/>
    <w:rsid w:val="00C320B6"/>
    <w:rsid w:val="00C32874"/>
    <w:rsid w:val="00C33E7B"/>
    <w:rsid w:val="00C37286"/>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784C"/>
    <w:rsid w:val="00C600E8"/>
    <w:rsid w:val="00C62ECF"/>
    <w:rsid w:val="00C64618"/>
    <w:rsid w:val="00C70D0F"/>
    <w:rsid w:val="00C7219E"/>
    <w:rsid w:val="00C72DAA"/>
    <w:rsid w:val="00C745D1"/>
    <w:rsid w:val="00C7546F"/>
    <w:rsid w:val="00C7758D"/>
    <w:rsid w:val="00C77777"/>
    <w:rsid w:val="00C82B5D"/>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4FB7"/>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4DED"/>
    <w:rsid w:val="00CF79CE"/>
    <w:rsid w:val="00D00B5B"/>
    <w:rsid w:val="00D0502F"/>
    <w:rsid w:val="00D0697C"/>
    <w:rsid w:val="00D07F62"/>
    <w:rsid w:val="00D10B90"/>
    <w:rsid w:val="00D113F1"/>
    <w:rsid w:val="00D118DA"/>
    <w:rsid w:val="00D12387"/>
    <w:rsid w:val="00D1257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162D"/>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02F"/>
    <w:rsid w:val="00D81C1F"/>
    <w:rsid w:val="00D83636"/>
    <w:rsid w:val="00D85F98"/>
    <w:rsid w:val="00D86455"/>
    <w:rsid w:val="00D869C3"/>
    <w:rsid w:val="00D905D5"/>
    <w:rsid w:val="00D91AE1"/>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5661"/>
    <w:rsid w:val="00DF09B1"/>
    <w:rsid w:val="00DF14B9"/>
    <w:rsid w:val="00DF26B2"/>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A03"/>
    <w:rsid w:val="00E167E1"/>
    <w:rsid w:val="00E21E8C"/>
    <w:rsid w:val="00E228D6"/>
    <w:rsid w:val="00E250B5"/>
    <w:rsid w:val="00E2708D"/>
    <w:rsid w:val="00E270E6"/>
    <w:rsid w:val="00E2770A"/>
    <w:rsid w:val="00E33737"/>
    <w:rsid w:val="00E33CD1"/>
    <w:rsid w:val="00E40F6F"/>
    <w:rsid w:val="00E44250"/>
    <w:rsid w:val="00E47E96"/>
    <w:rsid w:val="00E53631"/>
    <w:rsid w:val="00E5420C"/>
    <w:rsid w:val="00E56339"/>
    <w:rsid w:val="00E56ECC"/>
    <w:rsid w:val="00E572EF"/>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3A4B"/>
    <w:rsid w:val="00EA4F03"/>
    <w:rsid w:val="00EA6C48"/>
    <w:rsid w:val="00EA71E1"/>
    <w:rsid w:val="00EB0AE8"/>
    <w:rsid w:val="00EB26CD"/>
    <w:rsid w:val="00EB3306"/>
    <w:rsid w:val="00EB3FB0"/>
    <w:rsid w:val="00EB435C"/>
    <w:rsid w:val="00EB4C4B"/>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4755"/>
    <w:rsid w:val="00ED584C"/>
    <w:rsid w:val="00ED7431"/>
    <w:rsid w:val="00EE0519"/>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10EE"/>
    <w:rsid w:val="00F02332"/>
    <w:rsid w:val="00F0467A"/>
    <w:rsid w:val="00F0649C"/>
    <w:rsid w:val="00F07952"/>
    <w:rsid w:val="00F20E61"/>
    <w:rsid w:val="00F2303B"/>
    <w:rsid w:val="00F238B5"/>
    <w:rsid w:val="00F257D4"/>
    <w:rsid w:val="00F25A44"/>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2603"/>
    <w:rsid w:val="00F52760"/>
    <w:rsid w:val="00F52E2D"/>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4F1B"/>
    <w:rsid w:val="00F957AF"/>
    <w:rsid w:val="00F96174"/>
    <w:rsid w:val="00FA08E4"/>
    <w:rsid w:val="00FA2515"/>
    <w:rsid w:val="00FA269B"/>
    <w:rsid w:val="00FA340A"/>
    <w:rsid w:val="00FA4F9B"/>
    <w:rsid w:val="00FA5DAA"/>
    <w:rsid w:val="00FA710D"/>
    <w:rsid w:val="00FB0D18"/>
    <w:rsid w:val="00FB0D71"/>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B7F"/>
    <w:rsid w:val="00FE0F32"/>
    <w:rsid w:val="00FE11DF"/>
    <w:rsid w:val="00FE2E9C"/>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styleId="Nevyeenzmnka">
    <w:name w:val="Unresolved Mention"/>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Props1.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2.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3.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1199</Words>
  <Characters>7080</Characters>
  <Application>Microsoft Office Word</Application>
  <DocSecurity>0</DocSecurity>
  <Lines>59</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8263</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10</cp:revision>
  <cp:lastPrinted>2015-11-30T16:29:00Z</cp:lastPrinted>
  <dcterms:created xsi:type="dcterms:W3CDTF">2024-03-20T09:09:00Z</dcterms:created>
  <dcterms:modified xsi:type="dcterms:W3CDTF">2024-03-20T12:00:00Z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